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EF51D8">
      <w:pPr>
        <w:jc w:val="center"/>
        <w:rPr>
          <w:rFonts w:ascii="黑体" w:hAnsi="黑体" w:eastAsia="黑体"/>
          <w:sz w:val="36"/>
          <w:szCs w:val="36"/>
        </w:rPr>
      </w:pPr>
    </w:p>
    <w:p w14:paraId="6223BC9C">
      <w:pPr>
        <w:jc w:val="center"/>
        <w:rPr>
          <w:b/>
          <w:sz w:val="44"/>
          <w:szCs w:val="20"/>
        </w:rPr>
      </w:pPr>
    </w:p>
    <w:p w14:paraId="1007914E">
      <w:pPr>
        <w:jc w:val="center"/>
        <w:rPr>
          <w:b/>
          <w:sz w:val="44"/>
          <w:szCs w:val="20"/>
        </w:rPr>
      </w:pPr>
    </w:p>
    <w:p w14:paraId="0D5E0EA4">
      <w:pPr>
        <w:jc w:val="center"/>
        <w:rPr>
          <w:b/>
          <w:sz w:val="44"/>
          <w:szCs w:val="20"/>
        </w:rPr>
      </w:pPr>
      <w:r>
        <w:rPr>
          <w:rFonts w:hint="eastAsia"/>
          <w:b/>
          <w:sz w:val="72"/>
          <w:szCs w:val="72"/>
          <w:lang w:val="en-US" w:eastAsia="zh-CN"/>
        </w:rPr>
        <w:t>冯增昭古地理学</w:t>
      </w:r>
      <w:r>
        <w:rPr>
          <w:rFonts w:hint="eastAsia"/>
          <w:b/>
          <w:sz w:val="72"/>
          <w:szCs w:val="72"/>
        </w:rPr>
        <w:t>奖</w:t>
      </w:r>
    </w:p>
    <w:p w14:paraId="6C6470FB">
      <w:pPr>
        <w:spacing w:before="480"/>
        <w:jc w:val="center"/>
        <w:rPr>
          <w:b/>
          <w:sz w:val="44"/>
          <w:szCs w:val="20"/>
        </w:rPr>
      </w:pPr>
    </w:p>
    <w:p w14:paraId="644F515B">
      <w:pPr>
        <w:spacing w:before="240"/>
        <w:jc w:val="center"/>
        <w:rPr>
          <w:rFonts w:eastAsia="黑体"/>
          <w:sz w:val="72"/>
          <w:szCs w:val="20"/>
        </w:rPr>
      </w:pPr>
      <w:r>
        <w:rPr>
          <w:rFonts w:hint="eastAsia" w:eastAsia="黑体"/>
          <w:sz w:val="72"/>
          <w:szCs w:val="20"/>
        </w:rPr>
        <w:t>推  荐  书</w:t>
      </w:r>
    </w:p>
    <w:p w14:paraId="51F0F9C8">
      <w:pPr>
        <w:rPr>
          <w:szCs w:val="20"/>
        </w:rPr>
      </w:pPr>
    </w:p>
    <w:p w14:paraId="24AB52D0">
      <w:pPr>
        <w:rPr>
          <w:szCs w:val="20"/>
        </w:rPr>
      </w:pPr>
    </w:p>
    <w:p w14:paraId="5B94B147">
      <w:pPr>
        <w:rPr>
          <w:szCs w:val="20"/>
        </w:rPr>
      </w:pPr>
    </w:p>
    <w:p w14:paraId="7261E813">
      <w:pPr>
        <w:rPr>
          <w:szCs w:val="20"/>
        </w:rPr>
      </w:pPr>
    </w:p>
    <w:p w14:paraId="311127B3">
      <w:pPr>
        <w:rPr>
          <w:szCs w:val="20"/>
        </w:rPr>
      </w:pPr>
    </w:p>
    <w:p w14:paraId="7A2CCF2C">
      <w:pPr>
        <w:rPr>
          <w:szCs w:val="20"/>
        </w:rPr>
      </w:pPr>
    </w:p>
    <w:p w14:paraId="2414C053">
      <w:pPr>
        <w:rPr>
          <w:szCs w:val="20"/>
        </w:rPr>
      </w:pPr>
    </w:p>
    <w:p w14:paraId="49DCC1D4">
      <w:pPr>
        <w:spacing w:before="40" w:after="40"/>
        <w:ind w:firstLine="840" w:firstLineChars="300"/>
        <w:rPr>
          <w:rFonts w:hint="default" w:ascii="仿宋" w:hAnsi="仿宋" w:eastAsia="仿宋"/>
          <w:sz w:val="28"/>
          <w:szCs w:val="20"/>
          <w:lang w:val="en-US" w:eastAsia="zh-CN"/>
        </w:rPr>
      </w:pPr>
      <w:r>
        <w:rPr>
          <w:rFonts w:hint="eastAsia" w:ascii="仿宋" w:hAnsi="仿宋" w:eastAsia="仿宋"/>
          <w:sz w:val="28"/>
          <w:szCs w:val="20"/>
          <w:lang w:val="en-US" w:eastAsia="zh-CN"/>
        </w:rPr>
        <w:t>奖 项 名 称：</w:t>
      </w:r>
      <w:r>
        <w:rPr>
          <w:rFonts w:hint="eastAsia" w:ascii="仿宋" w:hAnsi="仿宋" w:eastAsia="仿宋"/>
          <w:sz w:val="28"/>
          <w:szCs w:val="20"/>
          <w:u w:val="single"/>
        </w:rPr>
        <w:t xml:space="preserve">     </w:t>
      </w:r>
      <w:r>
        <w:rPr>
          <w:rFonts w:hint="eastAsia" w:ascii="仿宋" w:hAnsi="仿宋" w:eastAsia="仿宋"/>
          <w:sz w:val="28"/>
          <w:szCs w:val="20"/>
          <w:u w:val="single"/>
          <w:lang w:val="en-US" w:eastAsia="zh-CN"/>
        </w:rPr>
        <w:t>杰出贡献奖或青年科学家奖</w:t>
      </w:r>
      <w:r>
        <w:rPr>
          <w:rFonts w:hint="eastAsia" w:ascii="仿宋" w:hAnsi="仿宋" w:eastAsia="仿宋"/>
          <w:sz w:val="28"/>
          <w:szCs w:val="20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28"/>
          <w:szCs w:val="20"/>
          <w:u w:val="single"/>
        </w:rPr>
        <w:t xml:space="preserve">  </w:t>
      </w:r>
    </w:p>
    <w:p w14:paraId="003619EC">
      <w:pPr>
        <w:spacing w:before="40" w:after="40"/>
        <w:ind w:firstLine="840" w:firstLineChars="300"/>
        <w:rPr>
          <w:rFonts w:ascii="仿宋" w:hAnsi="仿宋" w:eastAsia="仿宋"/>
          <w:sz w:val="28"/>
          <w:szCs w:val="20"/>
        </w:rPr>
      </w:pPr>
      <w:r>
        <w:rPr>
          <w:rFonts w:hint="eastAsia" w:ascii="仿宋" w:hAnsi="仿宋" w:eastAsia="仿宋"/>
          <w:sz w:val="28"/>
          <w:szCs w:val="20"/>
        </w:rPr>
        <w:t>被推荐人姓名：</w:t>
      </w:r>
      <w:r>
        <w:rPr>
          <w:rFonts w:hint="eastAsia" w:ascii="仿宋" w:hAnsi="仿宋" w:eastAsia="仿宋"/>
          <w:sz w:val="28"/>
          <w:szCs w:val="20"/>
          <w:u w:val="single"/>
        </w:rPr>
        <w:t xml:space="preserve">             </w:t>
      </w:r>
      <w:r>
        <w:rPr>
          <w:rFonts w:hint="eastAsia" w:ascii="仿宋" w:hAnsi="仿宋" w:eastAsia="仿宋"/>
          <w:sz w:val="28"/>
          <w:szCs w:val="2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0"/>
          <w:u w:val="single"/>
        </w:rPr>
        <w:t xml:space="preserve">                     </w:t>
      </w:r>
    </w:p>
    <w:p w14:paraId="368D24CA">
      <w:pPr>
        <w:spacing w:before="40" w:after="40"/>
        <w:ind w:firstLine="840" w:firstLineChars="300"/>
        <w:rPr>
          <w:rFonts w:eastAsia="仿宋_GB2312"/>
          <w:sz w:val="28"/>
          <w:szCs w:val="20"/>
          <w:u w:val="single"/>
        </w:rPr>
      </w:pPr>
      <w:r>
        <w:rPr>
          <w:rFonts w:hint="eastAsia" w:ascii="仿宋" w:hAnsi="仿宋" w:eastAsia="仿宋"/>
          <w:sz w:val="28"/>
          <w:szCs w:val="20"/>
        </w:rPr>
        <w:t>工</w:t>
      </w:r>
      <w:r>
        <w:rPr>
          <w:rFonts w:hint="eastAsia" w:ascii="仿宋" w:hAnsi="仿宋" w:eastAsia="仿宋"/>
          <w:sz w:val="28"/>
          <w:szCs w:val="20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0"/>
        </w:rPr>
        <w:t>作</w:t>
      </w:r>
      <w:r>
        <w:rPr>
          <w:rFonts w:hint="eastAsia" w:ascii="仿宋" w:hAnsi="仿宋" w:eastAsia="仿宋"/>
          <w:sz w:val="28"/>
          <w:szCs w:val="20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0"/>
        </w:rPr>
        <w:t>单</w:t>
      </w:r>
      <w:r>
        <w:rPr>
          <w:rFonts w:hint="eastAsia" w:ascii="仿宋" w:hAnsi="仿宋" w:eastAsia="仿宋"/>
          <w:sz w:val="28"/>
          <w:szCs w:val="20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0"/>
        </w:rPr>
        <w:t>位：</w:t>
      </w:r>
      <w:r>
        <w:rPr>
          <w:rFonts w:hint="eastAsia" w:ascii="仿宋" w:hAnsi="仿宋" w:eastAsia="仿宋"/>
          <w:sz w:val="28"/>
          <w:szCs w:val="20"/>
          <w:u w:val="single"/>
        </w:rPr>
        <w:t xml:space="preserve">              </w:t>
      </w:r>
      <w:r>
        <w:rPr>
          <w:rFonts w:hint="eastAsia" w:ascii="仿宋" w:hAnsi="仿宋" w:eastAsia="仿宋"/>
          <w:sz w:val="28"/>
          <w:szCs w:val="20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/>
          <w:sz w:val="28"/>
          <w:szCs w:val="20"/>
          <w:u w:val="single"/>
        </w:rPr>
        <w:t xml:space="preserve">         </w:t>
      </w:r>
    </w:p>
    <w:p w14:paraId="5FC919BF">
      <w:pPr>
        <w:rPr>
          <w:rFonts w:eastAsia="仿宋_GB2312"/>
          <w:sz w:val="28"/>
          <w:szCs w:val="20"/>
        </w:rPr>
      </w:pPr>
    </w:p>
    <w:p w14:paraId="40ED9DBC">
      <w:pPr>
        <w:rPr>
          <w:rFonts w:eastAsia="仿宋_GB2312"/>
          <w:sz w:val="28"/>
          <w:szCs w:val="20"/>
        </w:rPr>
      </w:pPr>
    </w:p>
    <w:p w14:paraId="7855D6D4">
      <w:pPr>
        <w:rPr>
          <w:rFonts w:eastAsia="仿宋_GB2312"/>
          <w:sz w:val="28"/>
          <w:szCs w:val="20"/>
        </w:rPr>
      </w:pPr>
    </w:p>
    <w:p w14:paraId="4597E6FF">
      <w:pPr>
        <w:rPr>
          <w:rFonts w:eastAsia="仿宋_GB2312"/>
          <w:sz w:val="28"/>
          <w:szCs w:val="20"/>
        </w:rPr>
      </w:pPr>
    </w:p>
    <w:p w14:paraId="76C91DF8">
      <w:pPr>
        <w:rPr>
          <w:rFonts w:eastAsia="仿宋_GB2312"/>
          <w:sz w:val="28"/>
          <w:szCs w:val="20"/>
        </w:rPr>
      </w:pPr>
    </w:p>
    <w:p w14:paraId="1C8FA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jc w:val="center"/>
        <w:textAlignment w:val="auto"/>
        <w:rPr>
          <w:rFonts w:ascii="仿宋" w:hAnsi="仿宋" w:eastAsia="仿宋"/>
          <w:sz w:val="32"/>
          <w:szCs w:val="20"/>
        </w:rPr>
      </w:pPr>
      <w:r>
        <w:rPr>
          <w:rFonts w:hint="eastAsia" w:ascii="仿宋" w:hAnsi="仿宋" w:eastAsia="仿宋"/>
          <w:sz w:val="32"/>
          <w:szCs w:val="20"/>
          <w:lang w:val="en-US" w:eastAsia="zh-CN"/>
        </w:rPr>
        <w:t>国际古地理</w:t>
      </w:r>
      <w:r>
        <w:rPr>
          <w:rFonts w:hint="eastAsia" w:ascii="仿宋" w:hAnsi="仿宋" w:eastAsia="仿宋"/>
          <w:sz w:val="32"/>
          <w:szCs w:val="20"/>
        </w:rPr>
        <w:t>学会</w:t>
      </w:r>
    </w:p>
    <w:p w14:paraId="4E712CB4">
      <w:pPr>
        <w:jc w:val="center"/>
        <w:rPr>
          <w:sz w:val="32"/>
          <w:szCs w:val="20"/>
        </w:rPr>
      </w:pPr>
      <w:r>
        <w:rPr>
          <w:rFonts w:eastAsia="仿宋_GB2312"/>
          <w:sz w:val="32"/>
          <w:szCs w:val="20"/>
        </w:rPr>
        <w:t>202</w:t>
      </w:r>
      <w:r>
        <w:rPr>
          <w:rFonts w:hint="eastAsia" w:eastAsia="仿宋_GB2312"/>
          <w:sz w:val="32"/>
          <w:szCs w:val="20"/>
          <w:lang w:val="en-US" w:eastAsia="zh-CN"/>
        </w:rPr>
        <w:t>6</w:t>
      </w:r>
      <w:r>
        <w:rPr>
          <w:rFonts w:hint="eastAsia" w:eastAsia="仿宋_GB2312"/>
          <w:sz w:val="32"/>
          <w:szCs w:val="20"/>
        </w:rPr>
        <w:t xml:space="preserve"> 年 </w:t>
      </w:r>
      <w:r>
        <w:rPr>
          <w:rFonts w:hint="eastAsia" w:eastAsia="仿宋_GB2312"/>
          <w:sz w:val="32"/>
          <w:szCs w:val="20"/>
          <w:lang w:val="en-US" w:eastAsia="zh-CN"/>
        </w:rPr>
        <w:t>4</w:t>
      </w:r>
      <w:r>
        <w:rPr>
          <w:rFonts w:hint="eastAsia" w:eastAsia="仿宋_GB2312"/>
          <w:sz w:val="32"/>
          <w:szCs w:val="20"/>
        </w:rPr>
        <w:t xml:space="preserve"> 月 </w:t>
      </w:r>
      <w:r>
        <w:rPr>
          <w:rFonts w:eastAsia="仿宋_GB2312"/>
          <w:sz w:val="32"/>
          <w:szCs w:val="20"/>
        </w:rPr>
        <w:t>20</w:t>
      </w:r>
      <w:r>
        <w:rPr>
          <w:rFonts w:hint="eastAsia" w:eastAsia="仿宋_GB2312"/>
          <w:sz w:val="32"/>
          <w:szCs w:val="20"/>
        </w:rPr>
        <w:t xml:space="preserve"> 日</w:t>
      </w:r>
    </w:p>
    <w:p w14:paraId="66CCE76E">
      <w:pPr>
        <w:spacing w:before="480"/>
        <w:ind w:firstLine="357"/>
        <w:jc w:val="center"/>
        <w:rPr>
          <w:b/>
          <w:sz w:val="44"/>
          <w:szCs w:val="20"/>
        </w:rPr>
      </w:pPr>
      <w:r>
        <w:rPr>
          <w:szCs w:val="20"/>
        </w:rPr>
        <w:br w:type="page"/>
      </w:r>
      <w:r>
        <w:rPr>
          <w:rFonts w:hint="eastAsia"/>
          <w:b/>
          <w:sz w:val="44"/>
          <w:szCs w:val="20"/>
        </w:rPr>
        <w:t>填 表 说 明</w:t>
      </w:r>
    </w:p>
    <w:p w14:paraId="5DD75255">
      <w:pPr>
        <w:ind w:firstLine="360"/>
        <w:rPr>
          <w:rFonts w:eastAsia="仿宋_GB2312"/>
          <w:sz w:val="28"/>
          <w:szCs w:val="20"/>
        </w:rPr>
      </w:pPr>
    </w:p>
    <w:p w14:paraId="287E6BE2">
      <w:pPr>
        <w:numPr>
          <w:ilvl w:val="0"/>
          <w:numId w:val="1"/>
        </w:numPr>
        <w:ind w:left="0" w:firstLine="360"/>
        <w:rPr>
          <w:rFonts w:eastAsia="仿宋"/>
          <w:sz w:val="28"/>
          <w:szCs w:val="20"/>
        </w:rPr>
      </w:pPr>
      <w:r>
        <w:rPr>
          <w:rFonts w:eastAsia="仿宋"/>
          <w:sz w:val="28"/>
          <w:szCs w:val="20"/>
        </w:rPr>
        <w:t>本表应如实填写，所填内容必须经过推荐单位（人）核实。</w:t>
      </w:r>
    </w:p>
    <w:p w14:paraId="5EB9F70D">
      <w:pPr>
        <w:numPr>
          <w:ilvl w:val="0"/>
          <w:numId w:val="1"/>
        </w:numPr>
        <w:ind w:left="0" w:firstLine="360"/>
        <w:rPr>
          <w:rFonts w:eastAsia="仿宋"/>
          <w:sz w:val="28"/>
          <w:szCs w:val="20"/>
        </w:rPr>
      </w:pPr>
      <w:r>
        <w:rPr>
          <w:rFonts w:eastAsia="仿宋"/>
          <w:sz w:val="28"/>
          <w:szCs w:val="20"/>
        </w:rPr>
        <w:t>被推荐人的简历：系指被推荐人的学习、工作历程的简述；主要工作经历系指被推荐人的主要学术经历，包括承担、参加研究课题，教学任务、所获奖励等的情况。</w:t>
      </w:r>
    </w:p>
    <w:p w14:paraId="1F478D69">
      <w:pPr>
        <w:numPr>
          <w:ilvl w:val="0"/>
          <w:numId w:val="1"/>
        </w:numPr>
        <w:ind w:left="0" w:firstLine="360"/>
        <w:rPr>
          <w:rFonts w:eastAsia="仿宋"/>
          <w:sz w:val="28"/>
          <w:szCs w:val="20"/>
        </w:rPr>
      </w:pPr>
      <w:r>
        <w:rPr>
          <w:rFonts w:eastAsia="仿宋"/>
          <w:sz w:val="28"/>
          <w:szCs w:val="20"/>
        </w:rPr>
        <w:t>主要论著目录：包括正式发表的和非正式发表的重要学术著作、论文和研究报告。</w:t>
      </w:r>
    </w:p>
    <w:p w14:paraId="1708A6E6">
      <w:pPr>
        <w:numPr>
          <w:ilvl w:val="0"/>
          <w:numId w:val="1"/>
        </w:numPr>
        <w:ind w:left="0" w:firstLine="360"/>
        <w:rPr>
          <w:rFonts w:eastAsia="仿宋"/>
          <w:sz w:val="28"/>
          <w:szCs w:val="20"/>
        </w:rPr>
      </w:pPr>
      <w:r>
        <w:rPr>
          <w:rFonts w:eastAsia="仿宋"/>
          <w:sz w:val="28"/>
          <w:szCs w:val="20"/>
        </w:rPr>
        <w:t>推荐单位（人）对请奖项目的学术评价须客观、真实，应突出请奖项目的创造性贡献，如果是集体完成的成果则应注明被推荐人在其中所起到的作用，由被推荐人填写，推荐单位盖章确认；如是</w:t>
      </w:r>
      <w:r>
        <w:rPr>
          <w:rFonts w:hint="eastAsia" w:eastAsia="仿宋"/>
          <w:sz w:val="28"/>
          <w:szCs w:val="20"/>
          <w:lang w:val="en-US" w:eastAsia="zh-CN"/>
        </w:rPr>
        <w:t>两</w:t>
      </w:r>
      <w:r>
        <w:rPr>
          <w:rFonts w:eastAsia="仿宋"/>
          <w:sz w:val="28"/>
          <w:szCs w:val="20"/>
        </w:rPr>
        <w:t>名专家联名推荐的候选人则由</w:t>
      </w:r>
      <w:r>
        <w:rPr>
          <w:rFonts w:hint="eastAsia" w:eastAsia="仿宋"/>
          <w:sz w:val="28"/>
          <w:szCs w:val="20"/>
          <w:lang w:val="en-US" w:eastAsia="zh-CN"/>
        </w:rPr>
        <w:t>两</w:t>
      </w:r>
      <w:r>
        <w:rPr>
          <w:rFonts w:eastAsia="仿宋"/>
          <w:sz w:val="28"/>
          <w:szCs w:val="20"/>
        </w:rPr>
        <w:t>名专家签名确认。</w:t>
      </w:r>
    </w:p>
    <w:p w14:paraId="41F79069">
      <w:pPr>
        <w:numPr>
          <w:ilvl w:val="0"/>
          <w:numId w:val="1"/>
        </w:numPr>
        <w:ind w:left="0" w:firstLine="360"/>
        <w:rPr>
          <w:rFonts w:eastAsia="仿宋"/>
          <w:sz w:val="28"/>
          <w:szCs w:val="20"/>
        </w:rPr>
      </w:pPr>
      <w:r>
        <w:rPr>
          <w:rFonts w:eastAsia="仿宋"/>
          <w:sz w:val="28"/>
          <w:szCs w:val="20"/>
        </w:rPr>
        <w:t>被推荐人所在单位学术组织意见，系指被</w:t>
      </w:r>
      <w:bookmarkStart w:id="0" w:name="_GoBack"/>
      <w:bookmarkEnd w:id="0"/>
      <w:r>
        <w:rPr>
          <w:rFonts w:eastAsia="仿宋"/>
          <w:sz w:val="28"/>
          <w:szCs w:val="20"/>
        </w:rPr>
        <w:t>推荐人人事关系所在单位学术委员会的意见，由其负责人填写和签名，并加盖学术组织印章；由专业委员会推荐的候选人则由专业委员会主任委员填写并签名；由</w:t>
      </w:r>
      <w:r>
        <w:rPr>
          <w:rFonts w:hint="eastAsia" w:eastAsia="仿宋"/>
          <w:sz w:val="28"/>
          <w:szCs w:val="20"/>
          <w:lang w:val="en-US" w:eastAsia="zh-CN"/>
        </w:rPr>
        <w:t>两</w:t>
      </w:r>
      <w:r>
        <w:rPr>
          <w:rFonts w:eastAsia="仿宋"/>
          <w:sz w:val="28"/>
          <w:szCs w:val="20"/>
        </w:rPr>
        <w:t>名专家联名推荐的候选人则由</w:t>
      </w:r>
      <w:r>
        <w:rPr>
          <w:rFonts w:hint="eastAsia" w:eastAsia="仿宋"/>
          <w:sz w:val="28"/>
          <w:szCs w:val="20"/>
          <w:lang w:val="en-US" w:eastAsia="zh-CN"/>
        </w:rPr>
        <w:t>两</w:t>
      </w:r>
      <w:r>
        <w:rPr>
          <w:rFonts w:eastAsia="仿宋"/>
          <w:sz w:val="28"/>
          <w:szCs w:val="20"/>
        </w:rPr>
        <w:t>名专家签名。</w:t>
      </w:r>
    </w:p>
    <w:p w14:paraId="516BD13A">
      <w:pPr>
        <w:numPr>
          <w:ilvl w:val="0"/>
          <w:numId w:val="1"/>
        </w:numPr>
        <w:ind w:left="0" w:firstLine="360"/>
        <w:rPr>
          <w:rFonts w:eastAsia="仿宋"/>
          <w:sz w:val="28"/>
          <w:szCs w:val="20"/>
        </w:rPr>
      </w:pPr>
      <w:r>
        <w:rPr>
          <w:rFonts w:eastAsia="仿宋"/>
          <w:sz w:val="28"/>
          <w:szCs w:val="20"/>
        </w:rPr>
        <w:t>“被推荐人的主要学术成就栏”由本人于材料打印后在表格下方</w:t>
      </w:r>
      <w:r>
        <w:rPr>
          <w:rFonts w:hint="eastAsia" w:eastAsia="仿宋"/>
          <w:sz w:val="28"/>
          <w:szCs w:val="20"/>
          <w:lang w:val="en-US" w:eastAsia="zh-CN"/>
        </w:rPr>
        <w:t>手写</w:t>
      </w:r>
      <w:r>
        <w:rPr>
          <w:rFonts w:eastAsia="仿宋"/>
          <w:sz w:val="28"/>
          <w:szCs w:val="20"/>
        </w:rPr>
        <w:t>签名</w:t>
      </w:r>
      <w:r>
        <w:rPr>
          <w:rFonts w:hint="eastAsia" w:eastAsia="仿宋"/>
          <w:sz w:val="28"/>
          <w:szCs w:val="20"/>
          <w:lang w:val="en-US" w:eastAsia="zh-CN"/>
        </w:rPr>
        <w:t>并扫描为PDF</w:t>
      </w:r>
      <w:r>
        <w:rPr>
          <w:rFonts w:eastAsia="仿宋"/>
          <w:sz w:val="28"/>
          <w:szCs w:val="20"/>
        </w:rPr>
        <w:t>。</w:t>
      </w:r>
    </w:p>
    <w:p w14:paraId="30468A0B">
      <w:pPr>
        <w:numPr>
          <w:ilvl w:val="0"/>
          <w:numId w:val="1"/>
        </w:numPr>
        <w:ind w:left="0" w:firstLine="360"/>
        <w:rPr>
          <w:rFonts w:eastAsia="仿宋"/>
          <w:sz w:val="28"/>
          <w:szCs w:val="20"/>
        </w:rPr>
      </w:pPr>
      <w:r>
        <w:rPr>
          <w:rFonts w:hint="eastAsia" w:eastAsia="仿宋"/>
          <w:sz w:val="28"/>
          <w:szCs w:val="20"/>
          <w:lang w:val="en-US" w:eastAsia="zh-CN"/>
        </w:rPr>
        <w:t>评</w:t>
      </w:r>
      <w:r>
        <w:rPr>
          <w:rFonts w:eastAsia="仿宋"/>
          <w:sz w:val="28"/>
          <w:szCs w:val="20"/>
        </w:rPr>
        <w:t>审组意见和处理意见由评选委员会填写。</w:t>
      </w:r>
    </w:p>
    <w:p w14:paraId="1D2A9806">
      <w:pPr>
        <w:rPr>
          <w:szCs w:val="20"/>
        </w:rPr>
      </w:pPr>
      <w:r>
        <w:rPr>
          <w:szCs w:val="20"/>
        </w:rPr>
        <w:br w:type="page"/>
      </w:r>
    </w:p>
    <w:tbl>
      <w:tblPr>
        <w:tblStyle w:val="4"/>
        <w:tblW w:w="94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"/>
        <w:gridCol w:w="1985"/>
        <w:gridCol w:w="2126"/>
        <w:gridCol w:w="1419"/>
        <w:gridCol w:w="1842"/>
        <w:gridCol w:w="1204"/>
        <w:gridCol w:w="497"/>
        <w:gridCol w:w="348"/>
      </w:tblGrid>
      <w:tr w14:paraId="490A6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16D15C">
            <w:pPr>
              <w:spacing w:before="120"/>
              <w:jc w:val="center"/>
              <w:rPr>
                <w:rFonts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sz w:val="28"/>
                <w:szCs w:val="20"/>
              </w:rPr>
              <w:t>被推荐人姓名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6A6C39">
            <w:pPr>
              <w:spacing w:before="120"/>
              <w:rPr>
                <w:rFonts w:ascii="仿宋" w:hAnsi="仿宋" w:eastAsia="仿宋"/>
                <w:sz w:val="28"/>
                <w:szCs w:val="20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C68A37">
            <w:pPr>
              <w:spacing w:before="120"/>
              <w:jc w:val="center"/>
              <w:rPr>
                <w:rFonts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sz w:val="28"/>
                <w:szCs w:val="20"/>
              </w:rPr>
              <w:t>出生年月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B15311">
            <w:pPr>
              <w:spacing w:before="120"/>
              <w:rPr>
                <w:rFonts w:eastAsia="仿宋"/>
                <w:sz w:val="28"/>
                <w:szCs w:val="20"/>
              </w:rPr>
            </w:pPr>
          </w:p>
        </w:tc>
        <w:tc>
          <w:tcPr>
            <w:tcW w:w="204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CB360">
            <w:pPr>
              <w:spacing w:before="120"/>
              <w:jc w:val="center"/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照片</w:t>
            </w:r>
          </w:p>
        </w:tc>
      </w:tr>
      <w:tr w14:paraId="531FE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5B012F">
            <w:pPr>
              <w:spacing w:before="120"/>
              <w:jc w:val="center"/>
              <w:rPr>
                <w:rFonts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sz w:val="28"/>
                <w:szCs w:val="20"/>
                <w:lang w:val="en-US" w:eastAsia="zh-CN"/>
              </w:rPr>
              <w:t>申</w:t>
            </w:r>
            <w:r>
              <w:rPr>
                <w:rFonts w:hint="eastAsia" w:ascii="仿宋" w:hAnsi="仿宋" w:eastAsia="仿宋"/>
                <w:sz w:val="28"/>
                <w:szCs w:val="20"/>
              </w:rPr>
              <w:t>奖项目名称</w:t>
            </w:r>
          </w:p>
        </w:tc>
        <w:tc>
          <w:tcPr>
            <w:tcW w:w="53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49443C">
            <w:pPr>
              <w:spacing w:before="120"/>
              <w:rPr>
                <w:rFonts w:ascii="仿宋" w:hAnsi="仿宋" w:eastAsia="仿宋"/>
                <w:sz w:val="28"/>
                <w:szCs w:val="20"/>
              </w:rPr>
            </w:pPr>
          </w:p>
        </w:tc>
        <w:tc>
          <w:tcPr>
            <w:tcW w:w="2049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9CB9BAC">
            <w:pPr>
              <w:spacing w:before="120"/>
              <w:rPr>
                <w:rFonts w:ascii="仿宋" w:hAnsi="仿宋" w:eastAsia="仿宋"/>
                <w:sz w:val="28"/>
                <w:szCs w:val="20"/>
              </w:rPr>
            </w:pPr>
          </w:p>
        </w:tc>
      </w:tr>
      <w:tr w14:paraId="58C51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95FF20">
            <w:pPr>
              <w:spacing w:before="120"/>
              <w:jc w:val="center"/>
              <w:rPr>
                <w:rFonts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sz w:val="28"/>
                <w:szCs w:val="20"/>
              </w:rPr>
              <w:t>项目类别</w:t>
            </w:r>
          </w:p>
        </w:tc>
        <w:tc>
          <w:tcPr>
            <w:tcW w:w="53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693C7B">
            <w:pPr>
              <w:spacing w:before="120"/>
              <w:rPr>
                <w:rFonts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sz w:val="28"/>
                <w:szCs w:val="20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28"/>
                <w:szCs w:val="20"/>
              </w:rPr>
              <w:t xml:space="preserve">基础类研究 </w:t>
            </w:r>
            <w:r>
              <w:rPr>
                <w:rFonts w:ascii="仿宋" w:hAnsi="仿宋" w:eastAsia="仿宋"/>
                <w:sz w:val="28"/>
                <w:szCs w:val="20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0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0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0"/>
              </w:rPr>
              <w:t>□应用类研究</w:t>
            </w:r>
          </w:p>
        </w:tc>
        <w:tc>
          <w:tcPr>
            <w:tcW w:w="2049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41E397">
            <w:pPr>
              <w:spacing w:before="120"/>
              <w:rPr>
                <w:rFonts w:ascii="仿宋" w:hAnsi="仿宋" w:eastAsia="仿宋"/>
                <w:sz w:val="28"/>
                <w:szCs w:val="20"/>
              </w:rPr>
            </w:pPr>
          </w:p>
        </w:tc>
      </w:tr>
      <w:tr w14:paraId="6D449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3B7D8F">
            <w:pPr>
              <w:spacing w:before="120"/>
              <w:jc w:val="center"/>
              <w:rPr>
                <w:rFonts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sz w:val="28"/>
                <w:szCs w:val="20"/>
              </w:rPr>
              <w:t>工作单位</w:t>
            </w:r>
          </w:p>
        </w:tc>
        <w:tc>
          <w:tcPr>
            <w:tcW w:w="3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4C9DAF">
            <w:pPr>
              <w:spacing w:before="120"/>
              <w:rPr>
                <w:rFonts w:ascii="仿宋" w:hAnsi="仿宋" w:eastAsia="仿宋"/>
                <w:sz w:val="28"/>
                <w:szCs w:val="20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4A0809">
            <w:pPr>
              <w:spacing w:before="120"/>
              <w:jc w:val="center"/>
              <w:rPr>
                <w:rFonts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sz w:val="28"/>
                <w:szCs w:val="20"/>
              </w:rPr>
              <w:t>最高学历</w:t>
            </w:r>
          </w:p>
        </w:tc>
        <w:tc>
          <w:tcPr>
            <w:tcW w:w="2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23035C">
            <w:pPr>
              <w:spacing w:before="120"/>
              <w:rPr>
                <w:rFonts w:ascii="仿宋" w:hAnsi="仿宋" w:eastAsia="仿宋"/>
                <w:sz w:val="28"/>
                <w:szCs w:val="20"/>
              </w:rPr>
            </w:pPr>
          </w:p>
        </w:tc>
      </w:tr>
      <w:tr w14:paraId="3767E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1B6284">
            <w:pPr>
              <w:spacing w:before="120"/>
              <w:jc w:val="center"/>
              <w:rPr>
                <w:rFonts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sz w:val="28"/>
                <w:szCs w:val="20"/>
              </w:rPr>
              <w:t>通讯地址</w:t>
            </w:r>
          </w:p>
        </w:tc>
        <w:tc>
          <w:tcPr>
            <w:tcW w:w="3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9F52DF">
            <w:pPr>
              <w:spacing w:before="120"/>
              <w:rPr>
                <w:rFonts w:eastAsia="仿宋"/>
                <w:sz w:val="28"/>
                <w:szCs w:val="20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3B04AA">
            <w:pPr>
              <w:spacing w:before="120"/>
              <w:jc w:val="center"/>
              <w:rPr>
                <w:rFonts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sz w:val="28"/>
                <w:szCs w:val="20"/>
              </w:rPr>
              <w:t>邮  编</w:t>
            </w:r>
          </w:p>
        </w:tc>
        <w:tc>
          <w:tcPr>
            <w:tcW w:w="2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2EA475">
            <w:pPr>
              <w:spacing w:before="120"/>
              <w:rPr>
                <w:rFonts w:eastAsia="仿宋"/>
                <w:sz w:val="28"/>
                <w:szCs w:val="20"/>
              </w:rPr>
            </w:pPr>
          </w:p>
        </w:tc>
      </w:tr>
      <w:tr w14:paraId="0709C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123A49">
            <w:pPr>
              <w:spacing w:before="120"/>
              <w:jc w:val="center"/>
              <w:rPr>
                <w:rFonts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sz w:val="28"/>
                <w:szCs w:val="20"/>
              </w:rPr>
              <w:t>会员证号</w:t>
            </w:r>
          </w:p>
        </w:tc>
        <w:tc>
          <w:tcPr>
            <w:tcW w:w="3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52BA7D">
            <w:pPr>
              <w:spacing w:before="120"/>
              <w:rPr>
                <w:rFonts w:eastAsia="仿宋"/>
                <w:sz w:val="28"/>
                <w:szCs w:val="20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C9418D">
            <w:pPr>
              <w:spacing w:before="120"/>
              <w:jc w:val="center"/>
              <w:rPr>
                <w:rFonts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sz w:val="28"/>
                <w:szCs w:val="20"/>
              </w:rPr>
              <w:t xml:space="preserve">性 </w:t>
            </w:r>
            <w:r>
              <w:rPr>
                <w:rFonts w:ascii="仿宋" w:hAnsi="仿宋" w:eastAsia="仿宋"/>
                <w:sz w:val="28"/>
                <w:szCs w:val="20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0"/>
              </w:rPr>
              <w:t>别</w:t>
            </w:r>
          </w:p>
        </w:tc>
        <w:tc>
          <w:tcPr>
            <w:tcW w:w="2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E48688">
            <w:pPr>
              <w:spacing w:before="120"/>
              <w:rPr>
                <w:rFonts w:ascii="仿宋" w:hAnsi="仿宋" w:eastAsia="仿宋"/>
                <w:sz w:val="28"/>
                <w:szCs w:val="20"/>
              </w:rPr>
            </w:pPr>
          </w:p>
        </w:tc>
      </w:tr>
      <w:tr w14:paraId="660B3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26F706">
            <w:pPr>
              <w:spacing w:before="120"/>
              <w:jc w:val="center"/>
              <w:rPr>
                <w:rFonts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sz w:val="28"/>
                <w:szCs w:val="20"/>
              </w:rPr>
              <w:t>职  称</w:t>
            </w:r>
          </w:p>
        </w:tc>
        <w:tc>
          <w:tcPr>
            <w:tcW w:w="3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DF6477">
            <w:pPr>
              <w:spacing w:before="120"/>
              <w:rPr>
                <w:rFonts w:ascii="仿宋" w:hAnsi="仿宋" w:eastAsia="仿宋"/>
                <w:sz w:val="28"/>
                <w:szCs w:val="20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1E076B">
            <w:pPr>
              <w:spacing w:before="120"/>
              <w:jc w:val="center"/>
              <w:rPr>
                <w:rFonts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sz w:val="28"/>
                <w:szCs w:val="20"/>
              </w:rPr>
              <w:t xml:space="preserve">职 </w:t>
            </w:r>
            <w:r>
              <w:rPr>
                <w:rFonts w:ascii="仿宋" w:hAnsi="仿宋" w:eastAsia="仿宋"/>
                <w:sz w:val="28"/>
                <w:szCs w:val="20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0"/>
              </w:rPr>
              <w:t>务</w:t>
            </w:r>
          </w:p>
        </w:tc>
        <w:tc>
          <w:tcPr>
            <w:tcW w:w="2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0F53B7">
            <w:pPr>
              <w:spacing w:before="120"/>
              <w:rPr>
                <w:rFonts w:ascii="仿宋" w:hAnsi="仿宋" w:eastAsia="仿宋"/>
                <w:sz w:val="28"/>
                <w:szCs w:val="20"/>
              </w:rPr>
            </w:pPr>
          </w:p>
        </w:tc>
      </w:tr>
      <w:tr w14:paraId="7BE62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4986B6">
            <w:pPr>
              <w:spacing w:before="120"/>
              <w:jc w:val="center"/>
              <w:rPr>
                <w:rFonts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sz w:val="28"/>
                <w:szCs w:val="20"/>
              </w:rPr>
              <w:t>电子邮件</w:t>
            </w:r>
          </w:p>
        </w:tc>
        <w:tc>
          <w:tcPr>
            <w:tcW w:w="3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C1D9CC">
            <w:pPr>
              <w:spacing w:before="120"/>
              <w:rPr>
                <w:rFonts w:eastAsia="仿宋"/>
                <w:sz w:val="28"/>
                <w:szCs w:val="20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CD2D3F">
            <w:pPr>
              <w:spacing w:before="120"/>
              <w:jc w:val="center"/>
              <w:rPr>
                <w:rFonts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sz w:val="28"/>
                <w:szCs w:val="20"/>
              </w:rPr>
              <w:t>联系电话</w:t>
            </w:r>
          </w:p>
        </w:tc>
        <w:tc>
          <w:tcPr>
            <w:tcW w:w="2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4D7DF7">
            <w:pPr>
              <w:spacing w:before="120"/>
              <w:rPr>
                <w:rFonts w:eastAsia="仿宋"/>
                <w:sz w:val="28"/>
                <w:szCs w:val="20"/>
              </w:rPr>
            </w:pPr>
          </w:p>
        </w:tc>
      </w:tr>
      <w:tr w14:paraId="2C9AC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3" w:hRule="atLeast"/>
          <w:jc w:val="center"/>
        </w:trPr>
        <w:tc>
          <w:tcPr>
            <w:tcW w:w="945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D00A06">
            <w:pPr>
              <w:spacing w:before="120"/>
              <w:rPr>
                <w:rFonts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sz w:val="28"/>
                <w:szCs w:val="20"/>
              </w:rPr>
              <w:t>1．被推荐人受教育简历（从大学填起）</w:t>
            </w:r>
          </w:p>
          <w:p w14:paraId="26191DD9">
            <w:pPr>
              <w:spacing w:before="120"/>
              <w:rPr>
                <w:rFonts w:eastAsia="仿宋"/>
                <w:sz w:val="28"/>
                <w:szCs w:val="20"/>
              </w:rPr>
            </w:pPr>
          </w:p>
          <w:p w14:paraId="0F2A06BF">
            <w:pPr>
              <w:spacing w:before="120"/>
              <w:rPr>
                <w:rFonts w:eastAsia="仿宋"/>
                <w:sz w:val="28"/>
                <w:szCs w:val="20"/>
              </w:rPr>
            </w:pPr>
          </w:p>
          <w:p w14:paraId="1BD45A00">
            <w:pPr>
              <w:spacing w:before="120"/>
              <w:rPr>
                <w:rFonts w:eastAsia="仿宋"/>
                <w:sz w:val="28"/>
                <w:szCs w:val="20"/>
              </w:rPr>
            </w:pPr>
          </w:p>
        </w:tc>
      </w:tr>
      <w:tr w14:paraId="3E00A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3" w:hRule="atLeast"/>
          <w:jc w:val="center"/>
        </w:trPr>
        <w:tc>
          <w:tcPr>
            <w:tcW w:w="9453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9ABB1B7">
            <w:pPr>
              <w:spacing w:before="120"/>
              <w:rPr>
                <w:rFonts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sz w:val="28"/>
                <w:szCs w:val="20"/>
              </w:rPr>
              <w:t>2．被推荐人主要工作经历（主要是科研、教学、获奖等学术工作经历）</w:t>
            </w:r>
          </w:p>
          <w:p w14:paraId="7752C947">
            <w:pPr>
              <w:spacing w:before="120"/>
              <w:rPr>
                <w:rFonts w:eastAsia="仿宋"/>
                <w:sz w:val="28"/>
                <w:szCs w:val="20"/>
              </w:rPr>
            </w:pPr>
          </w:p>
          <w:p w14:paraId="60B9BC0E">
            <w:pPr>
              <w:spacing w:before="120"/>
              <w:rPr>
                <w:rFonts w:eastAsia="仿宋"/>
                <w:sz w:val="28"/>
                <w:szCs w:val="20"/>
              </w:rPr>
            </w:pPr>
          </w:p>
          <w:p w14:paraId="4B22CF94">
            <w:pPr>
              <w:spacing w:before="120"/>
              <w:rPr>
                <w:rFonts w:eastAsia="仿宋"/>
                <w:sz w:val="28"/>
                <w:szCs w:val="20"/>
              </w:rPr>
            </w:pPr>
          </w:p>
          <w:p w14:paraId="0F2246CA">
            <w:pPr>
              <w:spacing w:before="120"/>
              <w:rPr>
                <w:rFonts w:eastAsia="仿宋"/>
                <w:sz w:val="28"/>
                <w:szCs w:val="20"/>
              </w:rPr>
            </w:pPr>
          </w:p>
        </w:tc>
      </w:tr>
      <w:tr w14:paraId="53025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845" w:type="dxa"/>
          <w:trHeight w:val="11975" w:hRule="atLeast"/>
          <w:jc w:val="center"/>
        </w:trPr>
        <w:tc>
          <w:tcPr>
            <w:tcW w:w="8608" w:type="dxa"/>
            <w:gridSpan w:val="6"/>
          </w:tcPr>
          <w:p w14:paraId="3A5D3097">
            <w:pPr>
              <w:spacing w:before="120"/>
              <w:rPr>
                <w:rFonts w:eastAsia="仿宋"/>
                <w:sz w:val="28"/>
                <w:szCs w:val="20"/>
              </w:rPr>
            </w:pPr>
            <w:r>
              <w:rPr>
                <w:szCs w:val="20"/>
              </w:rPr>
              <w:br w:type="page"/>
            </w:r>
            <w:r>
              <w:rPr>
                <w:rFonts w:hint="eastAsia" w:eastAsia="仿宋_GB2312"/>
                <w:sz w:val="28"/>
                <w:szCs w:val="20"/>
              </w:rPr>
              <w:t xml:space="preserve"> </w:t>
            </w:r>
            <w:r>
              <w:rPr>
                <w:rFonts w:eastAsia="仿宋"/>
                <w:sz w:val="28"/>
                <w:szCs w:val="20"/>
              </w:rPr>
              <w:t>3．被推荐人的论著目录</w:t>
            </w:r>
          </w:p>
          <w:p w14:paraId="241DD5F1">
            <w:pPr>
              <w:spacing w:before="120"/>
              <w:rPr>
                <w:rFonts w:eastAsia="仿宋"/>
                <w:sz w:val="28"/>
                <w:szCs w:val="20"/>
              </w:rPr>
            </w:pPr>
            <w:r>
              <w:rPr>
                <w:rFonts w:eastAsia="仿宋"/>
                <w:sz w:val="28"/>
                <w:szCs w:val="20"/>
              </w:rPr>
              <w:t>(1) 代表性论著（限论文5篇，专著</w:t>
            </w:r>
            <w:r>
              <w:rPr>
                <w:rFonts w:hint="eastAsia" w:eastAsia="仿宋"/>
                <w:sz w:val="28"/>
                <w:szCs w:val="20"/>
                <w:lang w:val="en-US" w:eastAsia="zh-CN"/>
              </w:rPr>
              <w:t>2</w:t>
            </w:r>
            <w:r>
              <w:rPr>
                <w:rFonts w:eastAsia="仿宋"/>
                <w:sz w:val="28"/>
                <w:szCs w:val="20"/>
              </w:rPr>
              <w:t>部）</w:t>
            </w:r>
          </w:p>
          <w:p w14:paraId="25859FA4">
            <w:pPr>
              <w:spacing w:before="120"/>
              <w:rPr>
                <w:rFonts w:eastAsia="仿宋"/>
                <w:sz w:val="28"/>
                <w:szCs w:val="20"/>
              </w:rPr>
            </w:pPr>
          </w:p>
          <w:p w14:paraId="77B6528D">
            <w:pPr>
              <w:spacing w:before="120"/>
              <w:rPr>
                <w:rFonts w:eastAsia="仿宋"/>
                <w:sz w:val="28"/>
                <w:szCs w:val="20"/>
              </w:rPr>
            </w:pPr>
          </w:p>
          <w:p w14:paraId="0C398E17">
            <w:pPr>
              <w:spacing w:before="120"/>
              <w:rPr>
                <w:rFonts w:eastAsia="仿宋"/>
                <w:sz w:val="28"/>
                <w:szCs w:val="20"/>
              </w:rPr>
            </w:pPr>
          </w:p>
          <w:p w14:paraId="31715E6C">
            <w:pPr>
              <w:spacing w:before="120"/>
              <w:rPr>
                <w:rFonts w:eastAsia="仿宋"/>
                <w:sz w:val="28"/>
                <w:szCs w:val="20"/>
              </w:rPr>
            </w:pPr>
          </w:p>
          <w:p w14:paraId="22B06929">
            <w:pPr>
              <w:spacing w:before="120"/>
              <w:rPr>
                <w:rFonts w:eastAsia="仿宋"/>
                <w:sz w:val="28"/>
                <w:szCs w:val="20"/>
              </w:rPr>
            </w:pPr>
          </w:p>
          <w:p w14:paraId="6E120E61">
            <w:pPr>
              <w:spacing w:before="120"/>
              <w:rPr>
                <w:rFonts w:eastAsia="仿宋"/>
                <w:sz w:val="28"/>
                <w:szCs w:val="20"/>
              </w:rPr>
            </w:pPr>
          </w:p>
          <w:p w14:paraId="014AA10A">
            <w:pPr>
              <w:spacing w:before="120"/>
              <w:rPr>
                <w:rFonts w:eastAsia="仿宋"/>
                <w:sz w:val="28"/>
                <w:szCs w:val="20"/>
              </w:rPr>
            </w:pPr>
          </w:p>
          <w:p w14:paraId="0F8CAE10">
            <w:pPr>
              <w:spacing w:before="120"/>
              <w:rPr>
                <w:rFonts w:eastAsia="仿宋"/>
                <w:sz w:val="28"/>
                <w:szCs w:val="20"/>
              </w:rPr>
            </w:pPr>
          </w:p>
          <w:p w14:paraId="2C3EE85F">
            <w:pPr>
              <w:rPr>
                <w:rFonts w:eastAsia="仿宋"/>
                <w:sz w:val="28"/>
                <w:szCs w:val="20"/>
              </w:rPr>
            </w:pPr>
            <w:r>
              <w:rPr>
                <w:rFonts w:eastAsia="仿宋"/>
                <w:sz w:val="28"/>
                <w:szCs w:val="20"/>
              </w:rPr>
              <w:t>(2) 所有论著（第一作者或者通讯作者，不包括代表性论著在内的其他论著目录，限20项以内）</w:t>
            </w:r>
          </w:p>
          <w:p w14:paraId="6371AF97">
            <w:pPr>
              <w:spacing w:line="300" w:lineRule="auto"/>
              <w:ind w:left="480" w:hanging="480" w:hangingChars="200"/>
              <w:rPr>
                <w:rFonts w:eastAsia="仿宋"/>
                <w:color w:val="FF0000"/>
                <w:sz w:val="24"/>
              </w:rPr>
            </w:pPr>
          </w:p>
          <w:p w14:paraId="3126F7FE">
            <w:pPr>
              <w:spacing w:line="300" w:lineRule="auto"/>
              <w:ind w:left="480" w:hanging="480" w:hangingChars="200"/>
              <w:rPr>
                <w:rFonts w:eastAsia="仿宋"/>
                <w:color w:val="FF0000"/>
                <w:sz w:val="24"/>
              </w:rPr>
            </w:pPr>
          </w:p>
          <w:p w14:paraId="2EC23C58">
            <w:pPr>
              <w:spacing w:line="300" w:lineRule="auto"/>
              <w:ind w:left="480" w:hanging="480" w:hangingChars="200"/>
              <w:rPr>
                <w:rFonts w:eastAsia="仿宋"/>
                <w:color w:val="FF0000"/>
                <w:sz w:val="24"/>
              </w:rPr>
            </w:pPr>
          </w:p>
          <w:p w14:paraId="30292A5E">
            <w:pPr>
              <w:spacing w:line="300" w:lineRule="auto"/>
              <w:ind w:left="480" w:hanging="480" w:hangingChars="200"/>
              <w:rPr>
                <w:rFonts w:eastAsia="仿宋"/>
                <w:color w:val="FF0000"/>
                <w:sz w:val="24"/>
              </w:rPr>
            </w:pPr>
          </w:p>
          <w:p w14:paraId="7A0F3384">
            <w:pPr>
              <w:spacing w:line="300" w:lineRule="auto"/>
              <w:ind w:left="480" w:hanging="480" w:hangingChars="200"/>
              <w:rPr>
                <w:rFonts w:eastAsia="仿宋"/>
                <w:color w:val="FF0000"/>
                <w:sz w:val="24"/>
              </w:rPr>
            </w:pPr>
          </w:p>
          <w:p w14:paraId="6D41DA4C">
            <w:pPr>
              <w:spacing w:line="300" w:lineRule="auto"/>
              <w:ind w:left="480" w:hanging="480" w:hangingChars="200"/>
              <w:rPr>
                <w:rFonts w:eastAsia="仿宋"/>
                <w:color w:val="FF0000"/>
                <w:sz w:val="24"/>
              </w:rPr>
            </w:pPr>
          </w:p>
          <w:p w14:paraId="1A4CAD2F">
            <w:pPr>
              <w:spacing w:line="300" w:lineRule="auto"/>
              <w:ind w:left="480" w:hanging="480" w:hangingChars="200"/>
              <w:rPr>
                <w:rFonts w:eastAsia="仿宋"/>
                <w:color w:val="FF0000"/>
                <w:sz w:val="24"/>
              </w:rPr>
            </w:pPr>
          </w:p>
          <w:p w14:paraId="07DA0BC6">
            <w:pPr>
              <w:spacing w:line="300" w:lineRule="auto"/>
              <w:ind w:left="480" w:hanging="480" w:hangingChars="200"/>
              <w:rPr>
                <w:rFonts w:eastAsia="仿宋_GB2312"/>
                <w:sz w:val="24"/>
              </w:rPr>
            </w:pPr>
          </w:p>
        </w:tc>
      </w:tr>
      <w:tr w14:paraId="6CA51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2" w:type="dxa"/>
          <w:wAfter w:w="348" w:type="dxa"/>
          <w:trHeight w:val="11091" w:hRule="atLeast"/>
          <w:jc w:val="center"/>
        </w:trPr>
        <w:tc>
          <w:tcPr>
            <w:tcW w:w="9073" w:type="dxa"/>
            <w:gridSpan w:val="6"/>
          </w:tcPr>
          <w:p w14:paraId="1B9F1C75">
            <w:pPr>
              <w:spacing w:before="120"/>
              <w:rPr>
                <w:rFonts w:eastAsia="仿宋"/>
                <w:sz w:val="28"/>
                <w:szCs w:val="20"/>
              </w:rPr>
            </w:pPr>
            <w:r>
              <w:rPr>
                <w:rFonts w:eastAsia="仿宋"/>
                <w:sz w:val="28"/>
                <w:szCs w:val="20"/>
              </w:rPr>
              <w:t>4．被推荐人的主要学术成就（基础类研究突出创造性贡献和创新性以及同行评价，含发表论文的SCI引用检索报告；应用类研究突出推广应用前景、经济效益，含专利申请情况，以及同行评价）（3000字以内）</w:t>
            </w:r>
          </w:p>
          <w:p w14:paraId="37DF9FF4">
            <w:pPr>
              <w:snapToGrid w:val="0"/>
              <w:spacing w:line="336" w:lineRule="auto"/>
              <w:ind w:firstLine="573"/>
              <w:rPr>
                <w:rFonts w:eastAsia="仿宋"/>
                <w:sz w:val="24"/>
              </w:rPr>
            </w:pPr>
          </w:p>
          <w:p w14:paraId="433238B0">
            <w:pPr>
              <w:ind w:right="560" w:firstLine="5460" w:firstLineChars="1950"/>
              <w:rPr>
                <w:rFonts w:eastAsia="仿宋"/>
                <w:sz w:val="28"/>
                <w:szCs w:val="20"/>
              </w:rPr>
            </w:pPr>
          </w:p>
          <w:p w14:paraId="6F1CA953">
            <w:pPr>
              <w:ind w:right="560" w:firstLine="5460" w:firstLineChars="1950"/>
              <w:rPr>
                <w:rFonts w:eastAsia="仿宋"/>
                <w:sz w:val="28"/>
                <w:szCs w:val="20"/>
              </w:rPr>
            </w:pPr>
          </w:p>
          <w:p w14:paraId="67F705CE">
            <w:pPr>
              <w:ind w:right="560" w:firstLine="5460" w:firstLineChars="1950"/>
              <w:rPr>
                <w:rFonts w:eastAsia="仿宋"/>
                <w:sz w:val="28"/>
                <w:szCs w:val="20"/>
              </w:rPr>
            </w:pPr>
          </w:p>
          <w:p w14:paraId="3CA5FC13">
            <w:pPr>
              <w:ind w:right="560" w:firstLine="5460" w:firstLineChars="1950"/>
              <w:rPr>
                <w:rFonts w:eastAsia="仿宋"/>
                <w:sz w:val="28"/>
                <w:szCs w:val="20"/>
              </w:rPr>
            </w:pPr>
          </w:p>
          <w:p w14:paraId="65DCD194">
            <w:pPr>
              <w:ind w:right="560" w:firstLine="5460" w:firstLineChars="1950"/>
              <w:rPr>
                <w:rFonts w:eastAsia="仿宋"/>
                <w:sz w:val="28"/>
                <w:szCs w:val="20"/>
              </w:rPr>
            </w:pPr>
          </w:p>
          <w:p w14:paraId="6A81E871">
            <w:pPr>
              <w:ind w:right="560" w:firstLine="5460" w:firstLineChars="1950"/>
              <w:rPr>
                <w:rFonts w:eastAsia="仿宋"/>
                <w:sz w:val="28"/>
                <w:szCs w:val="20"/>
              </w:rPr>
            </w:pPr>
          </w:p>
          <w:p w14:paraId="16241B02">
            <w:pPr>
              <w:ind w:right="560" w:firstLine="5460" w:firstLineChars="1950"/>
              <w:rPr>
                <w:rFonts w:eastAsia="仿宋"/>
                <w:sz w:val="28"/>
                <w:szCs w:val="20"/>
              </w:rPr>
            </w:pPr>
          </w:p>
          <w:p w14:paraId="142A9128">
            <w:pPr>
              <w:ind w:right="560" w:firstLine="5460" w:firstLineChars="1950"/>
              <w:rPr>
                <w:rFonts w:eastAsia="仿宋"/>
                <w:sz w:val="28"/>
                <w:szCs w:val="20"/>
              </w:rPr>
            </w:pPr>
          </w:p>
          <w:p w14:paraId="769EC545">
            <w:pPr>
              <w:ind w:right="560" w:firstLine="5460" w:firstLineChars="1950"/>
              <w:rPr>
                <w:rFonts w:eastAsia="仿宋"/>
                <w:sz w:val="28"/>
                <w:szCs w:val="20"/>
              </w:rPr>
            </w:pPr>
          </w:p>
          <w:p w14:paraId="0AC39728">
            <w:pPr>
              <w:ind w:right="560" w:firstLine="5460" w:firstLineChars="1950"/>
              <w:rPr>
                <w:rFonts w:eastAsia="仿宋"/>
                <w:sz w:val="28"/>
                <w:szCs w:val="20"/>
              </w:rPr>
            </w:pPr>
          </w:p>
          <w:p w14:paraId="0D2A41CE">
            <w:pPr>
              <w:ind w:right="560" w:firstLine="5460" w:firstLineChars="1950"/>
              <w:rPr>
                <w:rFonts w:eastAsia="仿宋"/>
                <w:sz w:val="28"/>
                <w:szCs w:val="20"/>
              </w:rPr>
            </w:pPr>
          </w:p>
          <w:p w14:paraId="5BD5878C">
            <w:pPr>
              <w:ind w:right="560" w:firstLine="5460" w:firstLineChars="1950"/>
              <w:rPr>
                <w:rFonts w:eastAsia="仿宋"/>
                <w:sz w:val="28"/>
                <w:szCs w:val="20"/>
              </w:rPr>
            </w:pPr>
          </w:p>
          <w:p w14:paraId="62BCD9AC">
            <w:pPr>
              <w:ind w:right="560" w:firstLine="5460" w:firstLineChars="1950"/>
              <w:rPr>
                <w:rFonts w:eastAsia="仿宋"/>
                <w:sz w:val="28"/>
                <w:szCs w:val="20"/>
              </w:rPr>
            </w:pPr>
          </w:p>
          <w:p w14:paraId="329B7441">
            <w:pPr>
              <w:ind w:right="560" w:firstLine="5460" w:firstLineChars="1950"/>
              <w:rPr>
                <w:rFonts w:eastAsia="仿宋"/>
                <w:sz w:val="28"/>
                <w:szCs w:val="20"/>
              </w:rPr>
            </w:pPr>
          </w:p>
          <w:p w14:paraId="273D7493">
            <w:pPr>
              <w:ind w:right="560" w:firstLine="5460" w:firstLineChars="1950"/>
              <w:rPr>
                <w:rFonts w:eastAsia="仿宋"/>
                <w:sz w:val="28"/>
                <w:szCs w:val="20"/>
              </w:rPr>
            </w:pPr>
          </w:p>
          <w:p w14:paraId="6718B773">
            <w:pPr>
              <w:ind w:right="560" w:firstLine="5460" w:firstLineChars="1950"/>
              <w:rPr>
                <w:rFonts w:eastAsia="仿宋"/>
                <w:sz w:val="28"/>
                <w:szCs w:val="20"/>
              </w:rPr>
            </w:pPr>
          </w:p>
          <w:p w14:paraId="1B071A4D">
            <w:pPr>
              <w:ind w:right="560" w:firstLine="5460" w:firstLineChars="1950"/>
              <w:rPr>
                <w:rFonts w:eastAsia="仿宋"/>
                <w:sz w:val="28"/>
                <w:szCs w:val="20"/>
              </w:rPr>
            </w:pPr>
            <w:r>
              <w:rPr>
                <w:rFonts w:eastAsia="仿宋"/>
                <w:sz w:val="28"/>
                <w:szCs w:val="20"/>
              </w:rPr>
              <w:t>签名：</w:t>
            </w:r>
          </w:p>
          <w:p w14:paraId="7A88C972">
            <w:pPr>
              <w:spacing w:before="120"/>
              <w:rPr>
                <w:rFonts w:eastAsia="仿宋"/>
                <w:sz w:val="28"/>
                <w:szCs w:val="20"/>
              </w:rPr>
            </w:pPr>
            <w:r>
              <w:rPr>
                <w:rFonts w:eastAsia="仿宋"/>
                <w:sz w:val="28"/>
                <w:szCs w:val="20"/>
              </w:rPr>
              <w:t xml:space="preserve">                                            年     月     日</w:t>
            </w:r>
          </w:p>
        </w:tc>
      </w:tr>
      <w:tr w14:paraId="4F44D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2" w:type="dxa"/>
          <w:wAfter w:w="348" w:type="dxa"/>
          <w:trHeight w:val="11981" w:hRule="atLeast"/>
          <w:jc w:val="center"/>
        </w:trPr>
        <w:tc>
          <w:tcPr>
            <w:tcW w:w="9073" w:type="dxa"/>
            <w:gridSpan w:val="6"/>
          </w:tcPr>
          <w:p w14:paraId="13ECBD4E">
            <w:pPr>
              <w:spacing w:before="120"/>
              <w:jc w:val="left"/>
              <w:rPr>
                <w:rFonts w:eastAsia="仿宋"/>
                <w:sz w:val="28"/>
                <w:szCs w:val="20"/>
              </w:rPr>
            </w:pPr>
            <w:r>
              <w:rPr>
                <w:rFonts w:eastAsia="仿宋"/>
                <w:szCs w:val="20"/>
              </w:rPr>
              <w:br w:type="page"/>
            </w:r>
            <w:r>
              <w:rPr>
                <w:rFonts w:eastAsia="仿宋"/>
                <w:sz w:val="28"/>
                <w:szCs w:val="20"/>
              </w:rPr>
              <w:t>5．被推荐人所在单位学术组织意见，或专业委员会讨论意见，或三名专家的推荐意见（1000字以内）</w:t>
            </w:r>
          </w:p>
          <w:p w14:paraId="7C271726">
            <w:pPr>
              <w:jc w:val="left"/>
              <w:rPr>
                <w:rFonts w:eastAsia="仿宋"/>
                <w:sz w:val="28"/>
                <w:szCs w:val="20"/>
              </w:rPr>
            </w:pPr>
          </w:p>
          <w:p w14:paraId="02B00764">
            <w:pPr>
              <w:jc w:val="left"/>
              <w:rPr>
                <w:rFonts w:eastAsia="仿宋"/>
                <w:sz w:val="28"/>
                <w:szCs w:val="20"/>
              </w:rPr>
            </w:pPr>
          </w:p>
          <w:p w14:paraId="36184119">
            <w:pPr>
              <w:jc w:val="left"/>
              <w:rPr>
                <w:rFonts w:eastAsia="仿宋"/>
                <w:sz w:val="28"/>
                <w:szCs w:val="20"/>
              </w:rPr>
            </w:pPr>
          </w:p>
          <w:p w14:paraId="5B8637A5">
            <w:pPr>
              <w:jc w:val="left"/>
              <w:rPr>
                <w:rFonts w:eastAsia="仿宋"/>
                <w:sz w:val="28"/>
                <w:szCs w:val="20"/>
              </w:rPr>
            </w:pPr>
          </w:p>
          <w:p w14:paraId="4711A46F">
            <w:pPr>
              <w:jc w:val="left"/>
              <w:rPr>
                <w:rFonts w:eastAsia="仿宋"/>
                <w:sz w:val="28"/>
                <w:szCs w:val="20"/>
              </w:rPr>
            </w:pPr>
          </w:p>
          <w:p w14:paraId="0ADE1AF5">
            <w:pPr>
              <w:jc w:val="left"/>
              <w:rPr>
                <w:rFonts w:eastAsia="仿宋"/>
                <w:sz w:val="28"/>
                <w:szCs w:val="20"/>
              </w:rPr>
            </w:pPr>
          </w:p>
          <w:p w14:paraId="05BCDA50">
            <w:pPr>
              <w:jc w:val="left"/>
              <w:rPr>
                <w:rFonts w:eastAsia="仿宋"/>
                <w:sz w:val="28"/>
                <w:szCs w:val="20"/>
              </w:rPr>
            </w:pPr>
          </w:p>
          <w:p w14:paraId="390FD01B">
            <w:pPr>
              <w:jc w:val="left"/>
              <w:rPr>
                <w:rFonts w:eastAsia="仿宋"/>
                <w:sz w:val="28"/>
                <w:szCs w:val="20"/>
              </w:rPr>
            </w:pPr>
          </w:p>
          <w:p w14:paraId="2EAF799F">
            <w:pPr>
              <w:jc w:val="left"/>
              <w:rPr>
                <w:rFonts w:eastAsia="仿宋"/>
                <w:sz w:val="28"/>
                <w:szCs w:val="20"/>
              </w:rPr>
            </w:pPr>
          </w:p>
          <w:p w14:paraId="1CD98C20">
            <w:pPr>
              <w:jc w:val="left"/>
              <w:rPr>
                <w:rFonts w:eastAsia="仿宋"/>
                <w:sz w:val="28"/>
                <w:szCs w:val="20"/>
              </w:rPr>
            </w:pPr>
          </w:p>
          <w:p w14:paraId="60E1666A">
            <w:pPr>
              <w:jc w:val="left"/>
              <w:rPr>
                <w:rFonts w:eastAsia="仿宋"/>
                <w:sz w:val="28"/>
                <w:szCs w:val="20"/>
              </w:rPr>
            </w:pPr>
          </w:p>
          <w:p w14:paraId="4222D297">
            <w:pPr>
              <w:jc w:val="left"/>
              <w:rPr>
                <w:rFonts w:eastAsia="仿宋"/>
                <w:sz w:val="28"/>
                <w:szCs w:val="20"/>
              </w:rPr>
            </w:pPr>
          </w:p>
          <w:p w14:paraId="4CF5BBC7">
            <w:pPr>
              <w:jc w:val="left"/>
              <w:rPr>
                <w:rFonts w:eastAsia="仿宋"/>
                <w:sz w:val="28"/>
                <w:szCs w:val="20"/>
              </w:rPr>
            </w:pPr>
          </w:p>
          <w:p w14:paraId="0A31A1BB">
            <w:pPr>
              <w:jc w:val="left"/>
              <w:rPr>
                <w:rFonts w:eastAsia="仿宋"/>
                <w:sz w:val="28"/>
                <w:szCs w:val="20"/>
              </w:rPr>
            </w:pPr>
          </w:p>
          <w:p w14:paraId="2D162DA5">
            <w:pPr>
              <w:jc w:val="left"/>
              <w:rPr>
                <w:rFonts w:eastAsia="仿宋"/>
                <w:sz w:val="28"/>
                <w:szCs w:val="20"/>
              </w:rPr>
            </w:pPr>
          </w:p>
          <w:p w14:paraId="46E1DAF3">
            <w:pPr>
              <w:jc w:val="left"/>
              <w:rPr>
                <w:rFonts w:eastAsia="仿宋"/>
                <w:sz w:val="28"/>
                <w:szCs w:val="20"/>
              </w:rPr>
            </w:pPr>
          </w:p>
          <w:p w14:paraId="6199651B">
            <w:pPr>
              <w:jc w:val="left"/>
              <w:rPr>
                <w:rFonts w:eastAsia="仿宋"/>
                <w:sz w:val="28"/>
                <w:szCs w:val="20"/>
              </w:rPr>
            </w:pPr>
            <w:r>
              <w:rPr>
                <w:rFonts w:eastAsia="仿宋"/>
                <w:sz w:val="28"/>
                <w:szCs w:val="20"/>
              </w:rPr>
              <w:t>（盖章、签名）：</w:t>
            </w:r>
          </w:p>
          <w:p w14:paraId="54C8ABED">
            <w:pPr>
              <w:jc w:val="left"/>
              <w:rPr>
                <w:rFonts w:eastAsia="仿宋"/>
                <w:sz w:val="28"/>
                <w:szCs w:val="20"/>
              </w:rPr>
            </w:pPr>
          </w:p>
          <w:p w14:paraId="31788B40">
            <w:pPr>
              <w:jc w:val="left"/>
              <w:rPr>
                <w:rFonts w:eastAsia="仿宋"/>
                <w:sz w:val="28"/>
                <w:szCs w:val="20"/>
              </w:rPr>
            </w:pPr>
          </w:p>
          <w:p w14:paraId="7882DC28">
            <w:pPr>
              <w:jc w:val="right"/>
              <w:rPr>
                <w:rFonts w:eastAsia="仿宋"/>
                <w:szCs w:val="20"/>
              </w:rPr>
            </w:pPr>
            <w:r>
              <w:rPr>
                <w:rFonts w:eastAsia="仿宋"/>
                <w:sz w:val="28"/>
                <w:szCs w:val="20"/>
              </w:rPr>
              <w:t xml:space="preserve">                                       年     月     日</w:t>
            </w:r>
          </w:p>
        </w:tc>
      </w:tr>
      <w:tr w14:paraId="6B9D2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2" w:type="dxa"/>
          <w:wAfter w:w="348" w:type="dxa"/>
          <w:trHeight w:val="5088" w:hRule="atLeast"/>
          <w:jc w:val="center"/>
        </w:trPr>
        <w:tc>
          <w:tcPr>
            <w:tcW w:w="9073" w:type="dxa"/>
            <w:gridSpan w:val="6"/>
          </w:tcPr>
          <w:p w14:paraId="1EE30305">
            <w:pPr>
              <w:numPr>
                <w:ilvl w:val="0"/>
                <w:numId w:val="2"/>
              </w:numPr>
              <w:spacing w:before="120"/>
              <w:ind w:left="0" w:firstLine="0"/>
              <w:rPr>
                <w:rFonts w:eastAsia="仿宋"/>
                <w:sz w:val="28"/>
                <w:szCs w:val="20"/>
              </w:rPr>
            </w:pPr>
            <w:r>
              <w:rPr>
                <w:rFonts w:eastAsia="仿宋"/>
                <w:sz w:val="28"/>
                <w:szCs w:val="20"/>
              </w:rPr>
              <w:t>评选委员会意见（包括被推荐人的总体评价，请以百分制计算；其中包括：</w:t>
            </w:r>
            <w:r>
              <w:rPr>
                <w:rFonts w:hint="eastAsia" w:ascii="宋体" w:hAnsi="宋体" w:cs="宋体"/>
                <w:sz w:val="28"/>
                <w:szCs w:val="20"/>
              </w:rPr>
              <w:t>①</w:t>
            </w:r>
            <w:r>
              <w:rPr>
                <w:rFonts w:eastAsia="仿宋"/>
                <w:sz w:val="28"/>
                <w:szCs w:val="20"/>
              </w:rPr>
              <w:t>成果的创新性思想的突出程度40分；</w:t>
            </w:r>
            <w:r>
              <w:rPr>
                <w:rFonts w:hint="eastAsia" w:ascii="宋体" w:hAnsi="宋体" w:cs="宋体"/>
                <w:sz w:val="28"/>
                <w:szCs w:val="20"/>
              </w:rPr>
              <w:t>②</w:t>
            </w:r>
            <w:r>
              <w:rPr>
                <w:rFonts w:eastAsia="仿宋"/>
                <w:b/>
                <w:sz w:val="28"/>
                <w:szCs w:val="20"/>
              </w:rPr>
              <w:t>基础类</w:t>
            </w:r>
            <w:r>
              <w:rPr>
                <w:rFonts w:eastAsia="仿宋"/>
                <w:sz w:val="28"/>
                <w:szCs w:val="20"/>
              </w:rPr>
              <w:t>：论著发表情况，同行评价和引用率，45分；</w:t>
            </w:r>
            <w:r>
              <w:rPr>
                <w:rFonts w:hint="eastAsia" w:eastAsia="仿宋"/>
                <w:sz w:val="28"/>
                <w:szCs w:val="20"/>
                <w:lang w:val="en-US" w:eastAsia="zh-CN"/>
              </w:rPr>
              <w:t>或</w:t>
            </w:r>
            <w:r>
              <w:rPr>
                <w:rFonts w:eastAsia="仿宋"/>
                <w:b/>
                <w:sz w:val="28"/>
                <w:szCs w:val="20"/>
              </w:rPr>
              <w:t>应用类</w:t>
            </w:r>
            <w:r>
              <w:rPr>
                <w:rFonts w:eastAsia="仿宋"/>
                <w:sz w:val="28"/>
                <w:szCs w:val="20"/>
              </w:rPr>
              <w:t>：社会效益和经济效益，以及论著和专利情况，45分；</w:t>
            </w:r>
            <w:r>
              <w:rPr>
                <w:rFonts w:hint="eastAsia" w:ascii="宋体" w:hAnsi="宋体" w:cs="宋体"/>
                <w:sz w:val="28"/>
                <w:szCs w:val="20"/>
              </w:rPr>
              <w:t>③</w:t>
            </w:r>
            <w:r>
              <w:rPr>
                <w:rFonts w:eastAsia="仿宋"/>
                <w:sz w:val="28"/>
                <w:szCs w:val="20"/>
              </w:rPr>
              <w:t>获奖情况：成果奖和荣誉奖，15分）</w:t>
            </w:r>
          </w:p>
          <w:p w14:paraId="05F78E1E">
            <w:pPr>
              <w:spacing w:before="120"/>
              <w:rPr>
                <w:rFonts w:eastAsia="仿宋_GB2312"/>
                <w:sz w:val="24"/>
                <w:szCs w:val="20"/>
              </w:rPr>
            </w:pPr>
          </w:p>
          <w:p w14:paraId="0513CA54">
            <w:pPr>
              <w:spacing w:before="120"/>
              <w:rPr>
                <w:rFonts w:eastAsia="仿宋_GB2312"/>
                <w:sz w:val="24"/>
                <w:szCs w:val="20"/>
              </w:rPr>
            </w:pPr>
          </w:p>
          <w:p w14:paraId="6345992F">
            <w:pPr>
              <w:spacing w:before="120"/>
              <w:rPr>
                <w:rFonts w:eastAsia="仿宋_GB2312"/>
                <w:sz w:val="24"/>
                <w:szCs w:val="20"/>
              </w:rPr>
            </w:pPr>
          </w:p>
          <w:p w14:paraId="00128169">
            <w:pPr>
              <w:jc w:val="left"/>
              <w:rPr>
                <w:rFonts w:ascii="仿宋_GB2312" w:eastAsia="仿宋_GB2312"/>
                <w:sz w:val="28"/>
                <w:szCs w:val="20"/>
              </w:rPr>
            </w:pPr>
          </w:p>
          <w:p w14:paraId="60FB4ABF">
            <w:pPr>
              <w:jc w:val="left"/>
              <w:rPr>
                <w:rFonts w:ascii="仿宋_GB2312" w:eastAsia="仿宋_GB2312"/>
                <w:sz w:val="28"/>
                <w:szCs w:val="20"/>
              </w:rPr>
            </w:pPr>
          </w:p>
          <w:p w14:paraId="236F64AC">
            <w:pPr>
              <w:jc w:val="left"/>
              <w:rPr>
                <w:rFonts w:ascii="仿宋_GB2312" w:eastAsia="仿宋_GB2312"/>
                <w:sz w:val="28"/>
                <w:szCs w:val="20"/>
              </w:rPr>
            </w:pPr>
          </w:p>
          <w:p w14:paraId="59964619">
            <w:pPr>
              <w:jc w:val="left"/>
              <w:rPr>
                <w:rFonts w:hint="eastAsia" w:eastAsia="仿宋"/>
                <w:sz w:val="28"/>
                <w:szCs w:val="20"/>
                <w:lang w:val="en-US" w:eastAsia="zh-CN"/>
              </w:rPr>
            </w:pPr>
            <w:r>
              <w:rPr>
                <w:rFonts w:hint="eastAsia" w:eastAsia="仿宋"/>
                <w:sz w:val="28"/>
                <w:szCs w:val="20"/>
                <w:lang w:val="en-US" w:eastAsia="zh-CN"/>
              </w:rPr>
              <w:t>总分：</w:t>
            </w:r>
          </w:p>
          <w:p w14:paraId="750C1561">
            <w:pPr>
              <w:spacing w:before="120"/>
              <w:rPr>
                <w:sz w:val="24"/>
                <w:szCs w:val="20"/>
              </w:rPr>
            </w:pPr>
            <w:r>
              <w:rPr>
                <w:rFonts w:eastAsia="仿宋"/>
                <w:sz w:val="28"/>
                <w:szCs w:val="20"/>
              </w:rPr>
              <w:t xml:space="preserve">                                       年     月     日</w:t>
            </w:r>
          </w:p>
        </w:tc>
      </w:tr>
      <w:tr w14:paraId="0A66D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2" w:type="dxa"/>
          <w:wAfter w:w="348" w:type="dxa"/>
          <w:trHeight w:val="5672" w:hRule="atLeast"/>
          <w:jc w:val="center"/>
        </w:trPr>
        <w:tc>
          <w:tcPr>
            <w:tcW w:w="9073" w:type="dxa"/>
            <w:gridSpan w:val="6"/>
          </w:tcPr>
          <w:p w14:paraId="068C0D26">
            <w:pPr>
              <w:spacing w:before="120"/>
              <w:rPr>
                <w:rFonts w:eastAsia="仿宋"/>
                <w:sz w:val="28"/>
                <w:szCs w:val="20"/>
              </w:rPr>
            </w:pPr>
            <w:r>
              <w:rPr>
                <w:rFonts w:eastAsia="仿宋"/>
                <w:sz w:val="28"/>
                <w:szCs w:val="20"/>
              </w:rPr>
              <w:t>7．评审结果和意见</w:t>
            </w:r>
          </w:p>
          <w:p w14:paraId="45E1154A">
            <w:pPr>
              <w:rPr>
                <w:rFonts w:eastAsia="仿宋"/>
                <w:sz w:val="28"/>
                <w:szCs w:val="20"/>
              </w:rPr>
            </w:pPr>
          </w:p>
          <w:p w14:paraId="66FA9158">
            <w:pPr>
              <w:rPr>
                <w:rFonts w:eastAsia="仿宋"/>
                <w:sz w:val="28"/>
                <w:szCs w:val="20"/>
              </w:rPr>
            </w:pPr>
          </w:p>
          <w:p w14:paraId="35A6D887">
            <w:pPr>
              <w:rPr>
                <w:rFonts w:eastAsia="仿宋"/>
                <w:sz w:val="28"/>
                <w:szCs w:val="20"/>
              </w:rPr>
            </w:pPr>
          </w:p>
          <w:p w14:paraId="5CCD7AAC">
            <w:pPr>
              <w:rPr>
                <w:rFonts w:eastAsia="仿宋"/>
                <w:sz w:val="28"/>
                <w:szCs w:val="20"/>
              </w:rPr>
            </w:pPr>
          </w:p>
          <w:p w14:paraId="51E80B33">
            <w:pPr>
              <w:rPr>
                <w:rFonts w:eastAsia="仿宋"/>
                <w:sz w:val="28"/>
                <w:szCs w:val="20"/>
              </w:rPr>
            </w:pPr>
            <w:r>
              <w:rPr>
                <w:rFonts w:eastAsia="仿宋"/>
                <w:sz w:val="28"/>
                <w:szCs w:val="20"/>
              </w:rPr>
              <w:t>评选委员会主任（签字）：</w:t>
            </w:r>
          </w:p>
          <w:p w14:paraId="4E0280E3">
            <w:pPr>
              <w:rPr>
                <w:rFonts w:eastAsia="仿宋"/>
                <w:sz w:val="28"/>
                <w:szCs w:val="20"/>
              </w:rPr>
            </w:pPr>
          </w:p>
          <w:p w14:paraId="51176ABE">
            <w:pPr>
              <w:rPr>
                <w:sz w:val="28"/>
                <w:szCs w:val="20"/>
              </w:rPr>
            </w:pPr>
            <w:r>
              <w:rPr>
                <w:rFonts w:eastAsia="仿宋"/>
                <w:sz w:val="28"/>
                <w:szCs w:val="20"/>
              </w:rPr>
              <w:t xml:space="preserve">                                    年     月     日</w:t>
            </w:r>
          </w:p>
        </w:tc>
      </w:tr>
    </w:tbl>
    <w:p w14:paraId="25A7D7F8"/>
    <w:sectPr>
      <w:pgSz w:w="11906" w:h="16838"/>
      <w:pgMar w:top="1440" w:right="1400" w:bottom="1440" w:left="14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C75F1A"/>
    <w:multiLevelType w:val="singleLevel"/>
    <w:tmpl w:val="4BC75F1A"/>
    <w:lvl w:ilvl="0" w:tentative="0">
      <w:start w:val="1"/>
      <w:numFmt w:val="decimal"/>
      <w:lvlText w:val="%1．"/>
      <w:lvlJc w:val="left"/>
      <w:pPr>
        <w:tabs>
          <w:tab w:val="left" w:pos="315"/>
        </w:tabs>
        <w:ind w:left="315" w:hanging="315"/>
      </w:pPr>
      <w:rPr>
        <w:rFonts w:hint="eastAsia"/>
      </w:rPr>
    </w:lvl>
  </w:abstractNum>
  <w:abstractNum w:abstractNumId="1">
    <w:nsid w:val="75AF05D9"/>
    <w:multiLevelType w:val="multilevel"/>
    <w:tmpl w:val="75AF05D9"/>
    <w:lvl w:ilvl="0" w:tentative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DC0"/>
    <w:rsid w:val="0002188C"/>
    <w:rsid w:val="000416B7"/>
    <w:rsid w:val="00087A1E"/>
    <w:rsid w:val="000B10B8"/>
    <w:rsid w:val="000B7AAE"/>
    <w:rsid w:val="000D180A"/>
    <w:rsid w:val="00105E04"/>
    <w:rsid w:val="00162B3E"/>
    <w:rsid w:val="001902F0"/>
    <w:rsid w:val="001A1F45"/>
    <w:rsid w:val="001B71BC"/>
    <w:rsid w:val="001C6E7D"/>
    <w:rsid w:val="001C75D4"/>
    <w:rsid w:val="001E75CD"/>
    <w:rsid w:val="001F2456"/>
    <w:rsid w:val="00214C85"/>
    <w:rsid w:val="00295D4C"/>
    <w:rsid w:val="002D3293"/>
    <w:rsid w:val="002E736D"/>
    <w:rsid w:val="003442AE"/>
    <w:rsid w:val="00347433"/>
    <w:rsid w:val="003D093D"/>
    <w:rsid w:val="003D5201"/>
    <w:rsid w:val="003E545C"/>
    <w:rsid w:val="004A7477"/>
    <w:rsid w:val="004B3B7B"/>
    <w:rsid w:val="004E13CA"/>
    <w:rsid w:val="004E2DE0"/>
    <w:rsid w:val="004E3845"/>
    <w:rsid w:val="004E6605"/>
    <w:rsid w:val="0050126E"/>
    <w:rsid w:val="00521212"/>
    <w:rsid w:val="00545B42"/>
    <w:rsid w:val="00635CFC"/>
    <w:rsid w:val="00691611"/>
    <w:rsid w:val="006F1157"/>
    <w:rsid w:val="00714D99"/>
    <w:rsid w:val="00731773"/>
    <w:rsid w:val="00760B63"/>
    <w:rsid w:val="00766F72"/>
    <w:rsid w:val="0076714D"/>
    <w:rsid w:val="007E3C08"/>
    <w:rsid w:val="00814CFD"/>
    <w:rsid w:val="008156DD"/>
    <w:rsid w:val="00824802"/>
    <w:rsid w:val="008677D6"/>
    <w:rsid w:val="00872B1D"/>
    <w:rsid w:val="008C31FB"/>
    <w:rsid w:val="008C6B97"/>
    <w:rsid w:val="009454D6"/>
    <w:rsid w:val="009B6629"/>
    <w:rsid w:val="009F0AC6"/>
    <w:rsid w:val="00A20F1D"/>
    <w:rsid w:val="00A24121"/>
    <w:rsid w:val="00A303F4"/>
    <w:rsid w:val="00A44529"/>
    <w:rsid w:val="00A5112C"/>
    <w:rsid w:val="00A6237D"/>
    <w:rsid w:val="00A84354"/>
    <w:rsid w:val="00A87BD4"/>
    <w:rsid w:val="00A94C01"/>
    <w:rsid w:val="00AC3D87"/>
    <w:rsid w:val="00AF3DBF"/>
    <w:rsid w:val="00B92D6F"/>
    <w:rsid w:val="00BB69F1"/>
    <w:rsid w:val="00BD2069"/>
    <w:rsid w:val="00BE459B"/>
    <w:rsid w:val="00BE7EB0"/>
    <w:rsid w:val="00C13F3E"/>
    <w:rsid w:val="00C274DB"/>
    <w:rsid w:val="00C718E4"/>
    <w:rsid w:val="00C724A3"/>
    <w:rsid w:val="00C822A5"/>
    <w:rsid w:val="00C83C81"/>
    <w:rsid w:val="00C90DFB"/>
    <w:rsid w:val="00CA5588"/>
    <w:rsid w:val="00CA5C48"/>
    <w:rsid w:val="00CB6385"/>
    <w:rsid w:val="00CF301B"/>
    <w:rsid w:val="00D0242E"/>
    <w:rsid w:val="00D027D4"/>
    <w:rsid w:val="00D22DC0"/>
    <w:rsid w:val="00D307E2"/>
    <w:rsid w:val="00D33FBD"/>
    <w:rsid w:val="00D36321"/>
    <w:rsid w:val="00DA5BB6"/>
    <w:rsid w:val="00DC146B"/>
    <w:rsid w:val="00E13CC5"/>
    <w:rsid w:val="00E319EC"/>
    <w:rsid w:val="00E3429E"/>
    <w:rsid w:val="00E355DC"/>
    <w:rsid w:val="00E4540D"/>
    <w:rsid w:val="00E50B36"/>
    <w:rsid w:val="00E5685D"/>
    <w:rsid w:val="00EA31E7"/>
    <w:rsid w:val="00EA4D85"/>
    <w:rsid w:val="00EA52DB"/>
    <w:rsid w:val="00ED1F27"/>
    <w:rsid w:val="00EE5FE8"/>
    <w:rsid w:val="00F865DD"/>
    <w:rsid w:val="00FB1F28"/>
    <w:rsid w:val="0B2D49C7"/>
    <w:rsid w:val="12FF628E"/>
    <w:rsid w:val="144D7798"/>
    <w:rsid w:val="1C010B0A"/>
    <w:rsid w:val="3C623A2D"/>
    <w:rsid w:val="4D594475"/>
    <w:rsid w:val="62663C35"/>
    <w:rsid w:val="6A707093"/>
    <w:rsid w:val="74F1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7</Pages>
  <Words>953</Words>
  <Characters>976</Characters>
  <Lines>97</Lines>
  <Paragraphs>27</Paragraphs>
  <TotalTime>0</TotalTime>
  <ScaleCrop>false</ScaleCrop>
  <LinksUpToDate>false</LinksUpToDate>
  <CharactersWithSpaces>1290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2023-12-07T04:15:00Z</dcterms:created>
  <dc:creator>NTKO</dc:creator>
  <cp:lastModifiedBy>胡桃夹子</cp:lastModifiedBy>
  <dcterms:modified xsi:type="dcterms:W3CDTF">2026-04-28T06:32:38Z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9342C96FD43A49B496E6EA619EA33A8B_13</vt:lpwstr>
  </property>
  <property fmtid="{D5CDD505-2E9C-101B-9397-08002B2CF9AE}" pid="4" name="KSOTemplateDocerSaveRecord">
    <vt:lpwstr>eyJoZGlkIjoiYTY4YzQzYTUzNmVjNzI1NmZkZGRhOWI0ZDMzZmMxNGIiLCJ1c2VySWQiOiI5NTI5ODk4MjkifQ==</vt:lpwstr>
  </property>
</Properties>
</file>